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1" w:rsidRDefault="00A631C1" w:rsidP="00A631C1">
      <w:pPr>
        <w:pStyle w:val="ConsPlusNormal"/>
        <w:jc w:val="right"/>
        <w:outlineLvl w:val="0"/>
      </w:pPr>
      <w:r>
        <w:t>Приложение N 3</w:t>
      </w:r>
    </w:p>
    <w:p w:rsidR="00A631C1" w:rsidRDefault="00A631C1" w:rsidP="00A631C1">
      <w:pPr>
        <w:pStyle w:val="ConsPlusNormal"/>
        <w:jc w:val="right"/>
      </w:pPr>
      <w:r>
        <w:t>к Постановлению</w:t>
      </w:r>
    </w:p>
    <w:p w:rsidR="00A631C1" w:rsidRDefault="00A631C1" w:rsidP="00A631C1">
      <w:pPr>
        <w:pStyle w:val="ConsPlusNormal"/>
        <w:jc w:val="right"/>
      </w:pPr>
      <w:r>
        <w:t>Правительства Красноярского края</w:t>
      </w:r>
    </w:p>
    <w:p w:rsidR="00A631C1" w:rsidRDefault="00A631C1" w:rsidP="00A631C1">
      <w:pPr>
        <w:pStyle w:val="ConsPlusNormal"/>
        <w:jc w:val="right"/>
      </w:pPr>
      <w:r>
        <w:t>от 31 мая 2022 г. N 470-п</w:t>
      </w:r>
    </w:p>
    <w:p w:rsidR="00A631C1" w:rsidRDefault="00A631C1" w:rsidP="00A631C1">
      <w:pPr>
        <w:pStyle w:val="ConsPlusNormal"/>
        <w:jc w:val="right"/>
      </w:pPr>
      <w:r>
        <w:t>Приложение N 7</w:t>
      </w:r>
    </w:p>
    <w:p w:rsidR="00A631C1" w:rsidRDefault="00A631C1" w:rsidP="00A631C1">
      <w:pPr>
        <w:pStyle w:val="ConsPlusNormal"/>
        <w:jc w:val="right"/>
      </w:pPr>
      <w:r>
        <w:t>к Территориальной программе</w:t>
      </w:r>
    </w:p>
    <w:p w:rsidR="00A631C1" w:rsidRDefault="00A631C1" w:rsidP="00A631C1">
      <w:pPr>
        <w:pStyle w:val="ConsPlusNormal"/>
        <w:jc w:val="right"/>
      </w:pPr>
      <w:r>
        <w:t>государственных гарантий</w:t>
      </w:r>
    </w:p>
    <w:p w:rsidR="00A631C1" w:rsidRDefault="00A631C1" w:rsidP="00A631C1">
      <w:pPr>
        <w:pStyle w:val="ConsPlusNormal"/>
        <w:jc w:val="right"/>
      </w:pPr>
      <w:r>
        <w:t>бесплатного оказания</w:t>
      </w:r>
    </w:p>
    <w:p w:rsidR="00A631C1" w:rsidRDefault="00A631C1" w:rsidP="00A631C1">
      <w:pPr>
        <w:pStyle w:val="ConsPlusNormal"/>
        <w:jc w:val="right"/>
      </w:pPr>
      <w:r>
        <w:t>гражданам медицинской помощи</w:t>
      </w:r>
    </w:p>
    <w:p w:rsidR="00A631C1" w:rsidRDefault="00A631C1" w:rsidP="00A631C1">
      <w:pPr>
        <w:pStyle w:val="ConsPlusNormal"/>
        <w:jc w:val="right"/>
      </w:pPr>
      <w:r>
        <w:t>в Красноярском крае</w:t>
      </w:r>
    </w:p>
    <w:p w:rsidR="00A631C1" w:rsidRDefault="00A631C1" w:rsidP="00A631C1">
      <w:pPr>
        <w:pStyle w:val="ConsPlusNormal"/>
        <w:jc w:val="right"/>
      </w:pPr>
      <w:r>
        <w:t>на 2022 год и на плановый период</w:t>
      </w:r>
    </w:p>
    <w:p w:rsidR="00A631C1" w:rsidRDefault="00A631C1" w:rsidP="00A631C1">
      <w:pPr>
        <w:pStyle w:val="ConsPlusNormal"/>
        <w:jc w:val="right"/>
      </w:pPr>
      <w:r>
        <w:t>2023 и 2024 годов</w:t>
      </w:r>
    </w:p>
    <w:p w:rsidR="00A631C1" w:rsidRDefault="00A631C1" w:rsidP="00A631C1">
      <w:pPr>
        <w:pStyle w:val="ConsPlusNormal"/>
        <w:jc w:val="both"/>
      </w:pPr>
    </w:p>
    <w:p w:rsidR="00A631C1" w:rsidRDefault="00A631C1" w:rsidP="00A631C1">
      <w:pPr>
        <w:pStyle w:val="ConsPlusTitle"/>
        <w:jc w:val="center"/>
      </w:pPr>
      <w:r>
        <w:t>ПЕРЕЧЕНЬ</w:t>
      </w:r>
    </w:p>
    <w:p w:rsidR="00A631C1" w:rsidRDefault="00A631C1" w:rsidP="00A631C1">
      <w:pPr>
        <w:pStyle w:val="ConsPlusTitle"/>
        <w:jc w:val="center"/>
      </w:pPr>
      <w:r>
        <w:t>ЛЕКАРСТВЕННЫХ ПРЕПАРАТОВ, ОТПУСКАЕМЫХ НАСЕЛЕНИЮ</w:t>
      </w:r>
    </w:p>
    <w:p w:rsidR="00A631C1" w:rsidRDefault="00A631C1" w:rsidP="00A631C1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A631C1" w:rsidRDefault="00A631C1" w:rsidP="00A631C1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A631C1" w:rsidRDefault="00A631C1" w:rsidP="00A631C1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A631C1" w:rsidRDefault="00A631C1" w:rsidP="00A631C1">
      <w:pPr>
        <w:pStyle w:val="ConsPlusTitle"/>
        <w:jc w:val="center"/>
      </w:pPr>
      <w:r>
        <w:t>ПО РЕЦЕПТАМ ВРАЧЕЙ БЕСПЛАТНО, А ТАКЖЕ В СООТВЕТСТВИИ</w:t>
      </w:r>
    </w:p>
    <w:p w:rsidR="00A631C1" w:rsidRDefault="00A631C1" w:rsidP="00A631C1">
      <w:pPr>
        <w:pStyle w:val="ConsPlusTitle"/>
        <w:jc w:val="center"/>
      </w:pPr>
      <w:r>
        <w:t>С ПЕРЕЧНЕМ ГРУПП НАСЕЛЕНИЯ, ПРИ АМБУЛАТОРНОМ ЛЕЧЕНИИ</w:t>
      </w:r>
    </w:p>
    <w:p w:rsidR="00A631C1" w:rsidRDefault="00A631C1" w:rsidP="00A631C1">
      <w:pPr>
        <w:pStyle w:val="ConsPlusTitle"/>
        <w:jc w:val="center"/>
      </w:pPr>
      <w:r>
        <w:t>КОТОРЫХ ЛЕКАРСТВЕННЫЕ ПРЕПАРАТЫ ОТПУСКАЮТСЯ ПО РЕЦЕПТАМ</w:t>
      </w:r>
    </w:p>
    <w:p w:rsidR="00A631C1" w:rsidRDefault="00A631C1" w:rsidP="00A631C1">
      <w:pPr>
        <w:pStyle w:val="ConsPlusTitle"/>
        <w:jc w:val="center"/>
      </w:pPr>
      <w:r>
        <w:t>ВРАЧЕЙ С 50-ПРОЦЕНТНОЙ СКИДКОЙ</w:t>
      </w:r>
    </w:p>
    <w:p w:rsidR="00A631C1" w:rsidRDefault="00A631C1" w:rsidP="00A631C1">
      <w:pPr>
        <w:pStyle w:val="ConsPlusNormal"/>
        <w:jc w:val="both"/>
      </w:pPr>
    </w:p>
    <w:p w:rsidR="00A631C1" w:rsidRDefault="00A631C1" w:rsidP="00A631C1">
      <w:pPr>
        <w:pStyle w:val="ConsPlusNormal"/>
        <w:sectPr w:rsidR="00A631C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21"/>
        <w:gridCol w:w="4252"/>
        <w:gridCol w:w="2551"/>
      </w:tblGrid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jc w:val="center"/>
            </w:pPr>
            <w:r>
              <w:t>4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A02BA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ранитидин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фамотидин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омепразол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эзомепразол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A02BX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висмута трикалия дицитрат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мебеверин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платифиллин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A03AD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дротаверин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A03F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A03FA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метоклопрамид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ондансетрон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лиофилизированные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контактные слабительные средства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бисакодил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сеннозиды A и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A06AD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лактулоза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макрогол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смектит диоктаэдрический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лоперамид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жевательные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таблетки-лиофилизат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A07EC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месалазин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ректальная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гранулы с пролонгированным высвобождением для </w:t>
            </w:r>
            <w:r>
              <w:lastRenderedPageBreak/>
              <w:t xml:space="preserve">приема внутрь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сульфасалазин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A07FA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панкреатин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аспарт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лизпро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гларгин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инсулин детемир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A10B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бигуаниды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метформин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глибенкламид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гликлазид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А10ВD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комбинация гипогликемических препаратов для приема внутрь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глибенкламид + метформин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A10BH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дипептидилпептидазы-4 (ДПП-4)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алоглиптин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вилдаглиптин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гозоглиптин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линаглиптин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саксаглиптин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ситаглиптин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эвоглиптин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A10BJ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аналоги глюкагоноподобного пептида-1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дулаглутид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семаглутид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ликсисенатид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A10BK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</w:t>
            </w:r>
            <w:r>
              <w:lastRenderedPageBreak/>
              <w:t xml:space="preserve">натрийзависимого переносчика глюкозы 2 типа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ипраглифлозин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эмпаглифлозин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эртуглифлозин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A10BX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репаглинид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ретинол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драже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альфакальцидол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кальцитриол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колекальциферол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тиамин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A11GA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драже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A11HA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пиридоксин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кальция глюконат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калия и магния аспарагинат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A14A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A14AB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нандролон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A16AA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адеметионин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кишечнорастворимые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кишечнорастворимые,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ферментные препараты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агалсидаза бета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галсульфаза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идурсульфаза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имиглюцераза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ларонидаза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миглустат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нитизинон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сапроптерин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тиоктовая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варфарин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группа гепарина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гепарин 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клопидогрел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селексипаг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тикагрелор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B01AD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алтеплаза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проурокиназа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тенектеплаза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дабигатрана этексилат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B01AF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прямые ингибиторы фактора Xa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апиксабан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ривароксабан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аминокислоты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протеиназ плазмы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апротинин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менадиона натрия бисульфит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фибриноген + тромбин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губка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B02BD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факторы свертывания </w:t>
            </w:r>
            <w:r>
              <w:lastRenderedPageBreak/>
              <w:t xml:space="preserve">крови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нонаког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октоког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B02BX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ромиплостим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элтромбопаг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эмицизумаб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этамзилат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инъекций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инъекций и наружного применения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железа (III) гидроксид полимальтозат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жевательные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железа (III) гидроксид олигоизомальтозат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железа карбоксимальтозат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цианокобаламин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фолиевая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B03XA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дарбэпоэтин альфа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эпоэтин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эпоэтин бета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кровезаменители и препараты плазмы крови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декстран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желатин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жировые эмульсии для парентерального питания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эмульсия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растворы, влияющие на водно-электролитный баланс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маннитол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декстроза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B05CX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растворы для перитонеального диализа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B05X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добавки к растворам для </w:t>
            </w:r>
            <w:r>
              <w:lastRenderedPageBreak/>
              <w:t>внутривенного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B05XA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растворы электролитов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магния сульфат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дигоксин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(для детей)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прокаинамид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лидокаин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гель для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для местного и наружного применения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пропафенон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C01BD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амиодарон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C01BG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лаппаконитина гидробромид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адренергические и дофаминергические средства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добутамин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допамин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норэпинефрин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фенилэфрин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эпинефрин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левосимендан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органические нитраты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нитроглицерин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подъязычные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подъязычные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сублингвальные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C01EA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простагландины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алпростадил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C01EB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ивабрадин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мельдоний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метилдопа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метилдопа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клонидин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моксонидин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доксазозин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урапидил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C02KX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антигипертензивные средства для лечения легочной артериальной гипертензии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амбризентан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бозентан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мацитентан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риоцигуат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тиазиды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гидрохлоротиазид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сульфонамиды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индапамид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сульфонамиды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фуросемид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C03DA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спиронолактон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пентоксифиллин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неселективные бета-адреноблокаторы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пропранолол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соталол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C07AB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селективные бета-адреноблокаторы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атенолол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бисопролол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метопролол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карведилол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производные дигидропиридина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амлодипин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нимодипин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нифедипин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C08DA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верапамил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АПФ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АПФ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каптоприл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лизиноприл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периндоприл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С09ВА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эналаприл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C09C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C09CA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лозартан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C09DX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валсартан + сакубитрил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C10AA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аторвастатин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симвастатин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розувастатин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C10AB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фибраты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фенофибрат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C10AX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гиполипидемические средства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алирокумаб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эволокумаб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D01AE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салициловая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D03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фактор роста эпидермальный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D06C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D07AC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бетаметазон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мометазон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D08A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D08AC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хлоргексидин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вагинальные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вагинальные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повидон-йод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D08AX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водорода пероксид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калия перманганат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этанол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D11A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D11AH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препараты для лечения дерматита, кроме глюкокортикоидов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дупилумаб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пимекролимус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натамицин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вагинальные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G01AF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клотримазол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гель вагинальный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вагинальные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вагинальные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метилэргометрин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простагландины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динопростон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гель интрацервикальный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мизопростол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гексопреналин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бромокриптин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G02CX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атозибан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G03BA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производные 3-оксоандрост-4-ена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тестостерон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гестагены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прогестерон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G03DB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дидрогестерон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G03DC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норэтистерон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G03GA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гонадотропины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G03GB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кломифен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G03HA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ципротерон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G04BD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солифенацин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G04C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альфа-адреноблокаторы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алфузозин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тамсулозин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финастерид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соматропин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пэгвисомант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вазопрессин и его </w:t>
            </w:r>
            <w:r>
              <w:lastRenderedPageBreak/>
              <w:t>аналоги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десмопрессин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назальные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таблетки-лиофилизат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подъязычные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терлипрессин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карбетоцин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окситоцин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ланреотид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октреотид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пасиреотид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H01CC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ганиреликс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цетрореликс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флудрокортизон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глюкокортикоиды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гидрокортизон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глазная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суспензия для внутримышечного и внутрисуставного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дексаметазон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имплантат для </w:t>
            </w:r>
            <w:r>
              <w:lastRenderedPageBreak/>
              <w:t>интравитреального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инъекций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преднизолон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инъекций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H03A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левотироксин натрия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H03BB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тиамазол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H03C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H03CA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калия йодид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глюкагон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H05AA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терипаратид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H05BA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кальцитонин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H05BX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прочие антипаратиреоидные препараты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парикальцитол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цинакальцет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этелкальцетид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тетрациклины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тетрациклины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доксициклин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тигециклин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амфениколы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амфениколы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хлорамфеникол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амоксициллин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ампициллин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J01CE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бензатина бензилпенициллин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J01CF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оксациллин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J01CR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ампициллин + сульбактам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J01DB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цефазолин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цефалексин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J01DC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цефуроксим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гранулы для приготовления суспензии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J01DD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цефалоспорины 3-го поколения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цефотаксим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цефтазидим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цефтриаксон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J01DE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цефепим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J01DH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карбапенемы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меропенем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эртапенем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J01DI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цефалоспорины и пенемы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J01EE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ко-тримоксазол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макролиды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азитромицин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джозамицин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кларитромицин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 xml:space="preserve">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J01FF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линкозамиды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клиндамицин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аминогликозиды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J01GA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стрептомицины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стрептомицин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J01GB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амикацин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гентамицин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капли глазные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канамицин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тобрамицин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с порошком для ингаляций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ингаляций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левофлоксацин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ломефлоксацин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моксифлоксацин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офлоксацин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 и ушные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глазная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спарфлоксацин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ципрофлоксацин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 и ушные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ушные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глазная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антибиотики гликопептидной структуры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ванкомицин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r>
              <w:lastRenderedPageBreak/>
              <w:t>и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телаванцин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J01XB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полимиксины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полимиксин B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J01XD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метронидазол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прочие антибактериальные препараты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даптомицин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линезолид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тедизолид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фосфомицин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амфотерицин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нистатин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J02AC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вориконазол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позаконазол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флуконазол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J02AX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каспофунгин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микафунгин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противотуберкулезные препараты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капреомицин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рифабутин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рифампицин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циклосерин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гидразиды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протионамид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этионамид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бедаквилин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деламанид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пиразинамид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теризидон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этамбутол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J04AM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J04BA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дапсон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ацикловир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глазная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валганцикловир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ганцикловир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протеаз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атазанавир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дарунавир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нарлапревир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ритонавир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саквинавир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фосампренавир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нуклеозиды и нуклеотиды - ингибиторы обратной транскриптазы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абакавир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диданозин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зидовудин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ламивудин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ставудин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телбивудин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тенофовир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фосфазид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эмтрицитабин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энтекавир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ненуклеозидные ингибиторы обратной транскриптазы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доравирин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невирапин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элсульфавирин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этравирин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эфавиренз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осельтамивир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J05AP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 xml:space="preserve">гепатита C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даклатасвир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таблеток набор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рибавирин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софосбувир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J05AR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комбинированные противовирусные препараты для лечения ВИЧ-инфекции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булевиртид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гразопревир + элбасвир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долутегравир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кагоцел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маравирок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ралтегравир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жевательные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ремдесивир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умифеновир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фавипиравир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иммунные сыворотки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J06BA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 xml:space="preserve">нормальные человеческие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иммуноглобулин человека нормальный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J06BB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паливизумаб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J07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вакцины </w:t>
            </w:r>
            <w:hyperlink w:anchor="Par8406" w:tooltip="&lt;****&gt; В соответствии с национальным календарем профилактических прививок и календарем профилактических прививок по эпидемическим показаниям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вакцины для профилактики новой </w:t>
            </w:r>
            <w:r>
              <w:lastRenderedPageBreak/>
              <w:t>коронавирусной инфекции COVID-19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противоопухолевые препараты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бендамустин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ифосфамид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мелфалан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хлорамбуцил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циклофосфамид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алкилсульфонаты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бусульфан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кармустин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ломустин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дакарбазин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темозоломид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антиметаболиты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метотрексат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пеметрексед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ралтитрексид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аналоги пурина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меркаптопурин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неларабин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флударабин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азацитидин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гемцитабин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капецитабин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фторурацил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цитарабин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винбластин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винкристин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винорелбин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L01CB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этопозид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L01CD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таксаны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доцетаксел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кабазитаксел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паклитаксел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L01DB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даунорубицин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доксорубицин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идарубицин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митоксантрон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эпирубицин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внутрисосудистого и внутрипузырного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L01DC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блеомицин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иксабепилон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митомицин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карбоплатин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оксалиплатин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цисплатин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L01XB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метилгидразины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прокарбазин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L01XC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авелумаб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атезолизумаб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бевацизумаб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блинатумомаб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даратумумаб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дурвалумаб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изатуксимаб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ипилимумаб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ниволумаб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обинутузумаб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панитумумаб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пембролизумаб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пертузумаб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пролголимаб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рамуцирумаб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ритуксимаб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трастузумаб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цетуксимаб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элотузумаб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L01XE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абемациклиб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акалабрутиниб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акситиниб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алектиниб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афатиниб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бозутиниб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вандетаниб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вемурафениб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гефитиниб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дабрафениб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дазатиниб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ибрутиниб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иматиниб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кабозантиниб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кобиметиниб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кризотиниб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лапатиниб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ленватиниб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мидостаурин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нилотиниб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нинтеданиб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мягкие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осимертиниб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пазопаниб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палбоциклиб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регорафениб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рибоциклиб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руксолитиниб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сорафениб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сунитиниб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траметиниб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церитиниб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эрлотиниб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аспарагиназа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афлиберцепт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бортезомиб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венетоклакс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висмодегиб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иксазомиб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иринотекан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карфилзомиб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митотан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олапариб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талазопариб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третиноин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эрибулин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L02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гестагены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аналоги гонадотропин-рилизинг гормона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бусерелин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гозерелин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имплантат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лейпрорелин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трипторелин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антиэстрогены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тамоксифен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фулвестрант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апалутамид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бикалутамид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флутамид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энзалутамид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L02BG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анастрозол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антагонисты гормонов и родственные соединения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абиратерон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дегареликс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иммуностимуляторы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филграстим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эмпэгфилграстим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интерфероны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назальные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внутримышечного, субконъюнктивального введения и закапывания в глаз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тилорон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селективные иммунодепрессанты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абатацепт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алемтузумаб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апремиласт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барицитиниб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белимумаб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ведолизумаб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кладрибин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лефлуномид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натализумаб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окрелизумаб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сипонимод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терифлуномид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тофацитиниб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упадацитиниб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финголимод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эверолимус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экулизумаб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фактора некроза опухоли альфа </w:t>
            </w:r>
            <w:r>
              <w:lastRenderedPageBreak/>
              <w:t xml:space="preserve">(ФНО-альфа)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голимумаб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инфликсимаб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этанерцепт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L04AC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интерлейкина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анакинра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базиликсимаб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гуселькумаб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иксекизумаб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канакинумаб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левилимаб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нетакимаб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олокизумаб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рисанкизумаб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сарилумаб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секукинумаб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тоцилизумаб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устекинумаб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ингибиторы кальциневрина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такролимус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циклоспорин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мягкие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L04AX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азатиоприн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диметилфумарат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леналидомид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пирфенидон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помалидомид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диклофенак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капли глазные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кишечнорастворимые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кишечнорастворимой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r>
              <w:lastRenderedPageBreak/>
              <w:t xml:space="preserve">пролонгированного действия, покрытые кишечнорастворимой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пролонгированного действия,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кеторолак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M01AC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оксикамы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M01AE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декскетопрофен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ибупрофен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гель для наружного применения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гранулы для приготовления раствора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крем для наружного применения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мазь для наружного применения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суппозитории ректальные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суспензия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кетопрофен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суппозитории ректальные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пролонгированного действия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с модифицированным высвобождением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пеницилламин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миорелаксанты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производные холина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четвертичные аммониевые соединения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M03AX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миорелаксанты периферического действия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M03BX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миорелаксанты центрального действия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баклофен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интратекального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тизанидин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аллопуринол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бифосфонаты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алендроновая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M05BX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деносумаб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стронция ранелат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M09AX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прочие препараты для лечения заболеваний костно-мышечной системы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нусинерсен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рисдиплам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Нервная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препараты для общей анестезии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галотан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жидкость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десфлуран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жидкость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севофлуран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жидкость для ингаляций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барбитураты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тримеперидин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газ сжатый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кетамин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пропофол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эмульсия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прокаин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бупивакаин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левобупивакаин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ропивакаин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анальгетики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опиоиды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морфин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фентанил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бупренорфин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опиоиды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защечные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тапентадол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трамадол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N02BA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ацетилсалициловая кислота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анилиды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парацетамол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суппозитории ректальные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бензобарбитал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фенобарбитал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(для детей)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фенитоин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этосуксимид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клоназепам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карбамазепин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окскарбазепин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лакосамид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леветирацетам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перампанел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прегабалин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топирамат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третичные амины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бипериден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тригексифенидил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N04BA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N04BB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амантадин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N04BC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пирибедил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прамипексол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психолептики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N05A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левомепромазин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хлорпромазин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драже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перфеназин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трифлуоперазин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флуфеназин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перициазин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тиоридазин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галоперидол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дроперидол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луразидон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сертиндол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зуклопентиксол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 xml:space="preserve">введения (масляный)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флупентиксол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кветиапин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оланзапин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N05AL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бензамиды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сульпирид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карипразин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палиперидон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рисперидон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для рассасывания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анксиолитики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бромдигидрохлорфенилбензодиазепин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диазепам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лоразепам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оксазепам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гидроксизин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N05CD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производные бензодиазепина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мидазолам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нитразепам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N05CF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зопиклон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психоаналептики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амитриптилин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имипрамин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драже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кломипрамин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пароксетин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сертралин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флуоксетин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агомелатин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пипофезин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кофеин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винпоцетин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глицин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защечные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подъязычные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назальные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пирацетам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фонтурацетам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церебролизин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цитиколин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галантамин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ривастигмин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трансдермальная терапевтическая система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приема внутрь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N06DX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мемантин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N07A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инъекций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препараты, применяемые при алкогольной </w:t>
            </w:r>
            <w:r>
              <w:lastRenderedPageBreak/>
              <w:t>зависимости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налтрексон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бетагистин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N07XX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тетрабеназин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этилметилгидрокси-пиридина сукцинат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Противопаразитарные препараты, инсектициды </w:t>
            </w:r>
            <w:r>
              <w:lastRenderedPageBreak/>
              <w:t>и репелленты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P01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аминохинолины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P01BC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метанолхинолины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мефлохин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празиквантел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мебендазол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P02CC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пирантел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P02CE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левамизол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уничтожения эктопаразитов (в т.ч. чесоточного клеща), инсектициды и репелленты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P03A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P03AX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бензилбензоат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адреномиметики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ксилометазолин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гель назальный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капли назальные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назальные (для детей)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спрей назальный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спрей назальный дозированный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спрей назальный дозированный (для </w:t>
            </w:r>
            <w:r>
              <w:lastRenderedPageBreak/>
              <w:t>детей)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йод + калия йодид + глицерол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индакатерол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сальбутамол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формотерол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беклометазон + формотерол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будесонид + формотерол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 набор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салметерол + флутиказон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R03AL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ипратропия бромид + фенотерол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R03BA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глюкокортикоиды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беклометазон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будесонид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назальные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кишечнорастворимые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аклидиния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ипратропия бромид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тиотропия бромид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аэрозоль для ингаляций дозированный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спрей назальный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спрей назальный дозированный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R03DA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ксантины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аминофиллин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дыхательных путей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бенрализумаб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меполизумаб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омализумаб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реслизумаб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R05CB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амброксол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пастилки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приема внутрь и ингаляций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сироп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диспергируемые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для рассасывания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шипучие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ацетилцистеин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гранулы для приготовления раствора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гранулы для приготовления сиропа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порошок для приготовления раствора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инъекций и ингаляций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раствор для приема внутрь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сироп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шипучие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дорназа альфа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ингаляций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дифенгидрамин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R06AC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хлоропирамин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таблетки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цетиризин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лоратадин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сироп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приема внутрь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R07AA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берактант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порактант альфа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сурфактант-БЛ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R07AX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прочие препараты для лечения заболеваний органов дыхания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Органы чувств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тетрациклин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мазь глазная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S01EB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пилокарпин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S01EC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ацетазоламид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дорзоламид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тимолол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тафлупрост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S01EX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мидриатические и </w:t>
            </w:r>
            <w:r>
              <w:lastRenderedPageBreak/>
              <w:t>циклоплегические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S01FA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тропикамид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оксибупрокаин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S01JA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флуоресцеин натрия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S01KA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гипромеллоза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глазные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S01LA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средства, препятствующие новообразованию сосудов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бролуцизумаб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ранибизумаб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S02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S02AA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рифамицин </w:t>
            </w:r>
            <w:hyperlink w:anchor="Par8403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капли ушные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аллергены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аллергены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аллергенов экстракт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антидоты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карбоксим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налоксон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сугаммадекс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деферазирокс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 диспергируемые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 xml:space="preserve">гиперкалиемии и гиперфосфатемии </w:t>
            </w:r>
            <w:hyperlink w:anchor="Par8405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севеламер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кальция фолинат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капсулы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месна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двухцепочечная)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V06D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V06DD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V06DE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V07AB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рентгеноконтрастные средства, содержащие йод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йоверсол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йогексол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йомепрол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йопромид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инъекций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бария сульфат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контрастные средства для магнитно-резонансной томографии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гадобутрол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гадоверсетамид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гадодиамид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гадотеридол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V09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диагностические радиофармацевтические средства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меброфенин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пентатех 99mTc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пирфотех 99mTc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lastRenderedPageBreak/>
              <w:t>V10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 xml:space="preserve">терапевтические радиофармацевтические средства </w:t>
            </w:r>
            <w:hyperlink w:anchor="Par840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V10B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V10BX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V10X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</w:p>
        </w:tc>
      </w:tr>
      <w:tr w:rsidR="00A631C1" w:rsidTr="00A631C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V10XX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1" w:rsidRDefault="00A631C1" w:rsidP="00A631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631C1" w:rsidRDefault="00A631C1" w:rsidP="00A631C1">
      <w:pPr>
        <w:pStyle w:val="ConsPlusNormal"/>
        <w:ind w:firstLine="540"/>
        <w:jc w:val="both"/>
      </w:pPr>
    </w:p>
    <w:p w:rsidR="00A631C1" w:rsidRDefault="00A631C1" w:rsidP="00A631C1">
      <w:pPr>
        <w:pStyle w:val="ConsPlusNormal"/>
        <w:ind w:firstLine="540"/>
        <w:jc w:val="both"/>
      </w:pPr>
      <w:r>
        <w:t>&lt;*&gt; В том числе для обеспечения рецептов с 50-процентной скидкой от стоимости.</w:t>
      </w:r>
    </w:p>
    <w:p w:rsidR="00A631C1" w:rsidRDefault="00A631C1" w:rsidP="00A631C1">
      <w:pPr>
        <w:pStyle w:val="ConsPlusNormal"/>
        <w:spacing w:before="240"/>
        <w:ind w:firstLine="540"/>
        <w:jc w:val="both"/>
      </w:pPr>
      <w:r>
        <w:t>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A631C1" w:rsidRDefault="00A631C1" w:rsidP="00A631C1">
      <w:pPr>
        <w:pStyle w:val="ConsPlusNormal"/>
        <w:spacing w:before="240"/>
        <w:ind w:firstLine="540"/>
        <w:jc w:val="both"/>
      </w:pPr>
      <w:r>
        <w:t>&lt;***&gt; Назначение по решению врачебной комиссии и по согласованию с главным внештатным специалистом по профилю.</w:t>
      </w:r>
    </w:p>
    <w:p w:rsidR="00A631C1" w:rsidRDefault="00A631C1" w:rsidP="00A631C1">
      <w:pPr>
        <w:pStyle w:val="ConsPlusNormal"/>
        <w:spacing w:before="240"/>
        <w:ind w:firstLine="540"/>
        <w:jc w:val="both"/>
      </w:pPr>
      <w: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A631C1" w:rsidRDefault="00A631C1" w:rsidP="00A631C1">
      <w:pPr>
        <w:pStyle w:val="ConsPlusNormal"/>
        <w:sectPr w:rsidR="00A631C1" w:rsidSect="00A631C1">
          <w:headerReference w:type="default" r:id="rId7"/>
          <w:footerReference w:type="default" r:id="rId8"/>
          <w:pgSz w:w="16838" w:h="11906" w:orient="landscape"/>
          <w:pgMar w:top="1133" w:right="1440" w:bottom="284" w:left="1440" w:header="0" w:footer="0" w:gutter="0"/>
          <w:cols w:space="720"/>
          <w:noEndnote/>
        </w:sectPr>
      </w:pPr>
    </w:p>
    <w:p w:rsidR="00A631C1" w:rsidRPr="00A631C1" w:rsidRDefault="00A631C1" w:rsidP="00A631C1">
      <w:pPr>
        <w:pStyle w:val="ConsPlusNormal"/>
        <w:ind w:firstLine="540"/>
        <w:jc w:val="both"/>
      </w:pPr>
      <w:bookmarkStart w:id="0" w:name="Par8403"/>
      <w:bookmarkEnd w:id="0"/>
    </w:p>
    <w:sectPr w:rsidR="00A631C1" w:rsidRPr="00A6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F0" w:rsidRDefault="00F072F0" w:rsidP="00A631C1">
      <w:pPr>
        <w:spacing w:after="0" w:line="240" w:lineRule="auto"/>
      </w:pPr>
      <w:r>
        <w:separator/>
      </w:r>
    </w:p>
  </w:endnote>
  <w:endnote w:type="continuationSeparator" w:id="1">
    <w:p w:rsidR="00F072F0" w:rsidRDefault="00F072F0" w:rsidP="00A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C1" w:rsidRDefault="00A631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F0" w:rsidRDefault="00F072F0" w:rsidP="00A631C1">
      <w:pPr>
        <w:spacing w:after="0" w:line="240" w:lineRule="auto"/>
      </w:pPr>
      <w:r>
        <w:separator/>
      </w:r>
    </w:p>
  </w:footnote>
  <w:footnote w:type="continuationSeparator" w:id="1">
    <w:p w:rsidR="00F072F0" w:rsidRDefault="00F072F0" w:rsidP="00A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C1" w:rsidRDefault="00A631C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1C1"/>
    <w:rsid w:val="00295A6E"/>
    <w:rsid w:val="00A631C1"/>
    <w:rsid w:val="00F0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1C1"/>
  </w:style>
  <w:style w:type="paragraph" w:styleId="a5">
    <w:name w:val="footer"/>
    <w:basedOn w:val="a"/>
    <w:link w:val="a6"/>
    <w:uiPriority w:val="99"/>
    <w:semiHidden/>
    <w:unhideWhenUsed/>
    <w:rsid w:val="00A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1C1"/>
  </w:style>
  <w:style w:type="paragraph" w:styleId="a7">
    <w:name w:val="Balloon Text"/>
    <w:basedOn w:val="a"/>
    <w:link w:val="a8"/>
    <w:uiPriority w:val="99"/>
    <w:semiHidden/>
    <w:unhideWhenUsed/>
    <w:rsid w:val="00A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1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631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159</Pages>
  <Words>22649</Words>
  <Characters>129102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2023-01-10T07:26:00Z</dcterms:created>
  <dcterms:modified xsi:type="dcterms:W3CDTF">2023-01-10T07:37:00Z</dcterms:modified>
</cp:coreProperties>
</file>